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B9" w:rsidRPr="00202E89" w:rsidRDefault="00202E89" w:rsidP="00202E89">
      <w:pPr>
        <w:jc w:val="center"/>
        <w:rPr>
          <w:b/>
          <w:sz w:val="28"/>
          <w:szCs w:val="28"/>
          <w:u w:val="single"/>
        </w:rPr>
      </w:pPr>
      <w:r w:rsidRPr="00202E89">
        <w:rPr>
          <w:b/>
          <w:sz w:val="28"/>
          <w:szCs w:val="28"/>
          <w:u w:val="single"/>
        </w:rPr>
        <w:t>Family Building Society</w:t>
      </w:r>
    </w:p>
    <w:p w:rsidR="00202E89" w:rsidRPr="00202E89" w:rsidRDefault="00202E89" w:rsidP="00202E89">
      <w:pPr>
        <w:jc w:val="center"/>
        <w:rPr>
          <w:b/>
          <w:sz w:val="28"/>
          <w:szCs w:val="28"/>
          <w:u w:val="single"/>
        </w:rPr>
      </w:pPr>
      <w:r w:rsidRPr="00202E89">
        <w:rPr>
          <w:b/>
          <w:sz w:val="28"/>
          <w:szCs w:val="28"/>
          <w:u w:val="single"/>
        </w:rPr>
        <w:t>Decision in Principle Form</w:t>
      </w:r>
    </w:p>
    <w:p w:rsidR="00202E89" w:rsidRPr="00202E89" w:rsidRDefault="00202E89" w:rsidP="00202E89">
      <w:pPr>
        <w:jc w:val="center"/>
        <w:rPr>
          <w:b/>
          <w:sz w:val="28"/>
          <w:szCs w:val="28"/>
          <w:u w:val="single"/>
        </w:rPr>
      </w:pPr>
    </w:p>
    <w:p w:rsidR="00202E89" w:rsidRPr="00202E89" w:rsidRDefault="00A1600E" w:rsidP="00202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Packager – 3mc</w:t>
      </w:r>
    </w:p>
    <w:p w:rsidR="00202E89" w:rsidRPr="00202E89" w:rsidRDefault="00202E89" w:rsidP="00202E89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 xml:space="preserve">Date - </w:t>
      </w:r>
    </w:p>
    <w:p w:rsidR="00202E89" w:rsidRPr="00202E89" w:rsidRDefault="00202E89" w:rsidP="00202E89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 xml:space="preserve">Broker Firm – </w:t>
      </w:r>
    </w:p>
    <w:p w:rsidR="00202E89" w:rsidRPr="00202E89" w:rsidRDefault="00202E89" w:rsidP="00202E89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>Broker Name –</w:t>
      </w:r>
    </w:p>
    <w:p w:rsidR="00202E89" w:rsidRDefault="00202E89" w:rsidP="00202E89">
      <w:pPr>
        <w:rPr>
          <w:b/>
          <w:sz w:val="28"/>
          <w:szCs w:val="28"/>
        </w:rPr>
      </w:pPr>
      <w:r w:rsidRPr="00202E89">
        <w:rPr>
          <w:b/>
          <w:sz w:val="28"/>
          <w:szCs w:val="28"/>
        </w:rPr>
        <w:t>Broker Postcode –</w:t>
      </w:r>
    </w:p>
    <w:p w:rsidR="00202E89" w:rsidRPr="00202E89" w:rsidRDefault="00202E89" w:rsidP="00202E89">
      <w:pPr>
        <w:rPr>
          <w:b/>
          <w:sz w:val="28"/>
          <w:szCs w:val="28"/>
        </w:rPr>
      </w:pPr>
      <w:r>
        <w:rPr>
          <w:b/>
          <w:sz w:val="28"/>
          <w:szCs w:val="28"/>
        </w:rPr>
        <w:t>Case Reference No -</w:t>
      </w:r>
    </w:p>
    <w:p w:rsidR="00202E89" w:rsidRDefault="00202E89" w:rsidP="00202E89">
      <w:pPr>
        <w:rPr>
          <w:b/>
          <w:sz w:val="24"/>
          <w:szCs w:val="24"/>
        </w:rPr>
      </w:pPr>
      <w:r w:rsidRPr="00202E89">
        <w:rPr>
          <w:b/>
          <w:sz w:val="24"/>
          <w:szCs w:val="24"/>
        </w:rPr>
        <w:t xml:space="preserve"> </w:t>
      </w:r>
    </w:p>
    <w:p w:rsidR="00202E89" w:rsidRDefault="00202E89" w:rsidP="00202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all FBS decision in principles will not have a credit reference search carried out until full application</w:t>
      </w:r>
      <w:r w:rsidR="003135CA">
        <w:rPr>
          <w:b/>
          <w:sz w:val="24"/>
          <w:szCs w:val="24"/>
        </w:rPr>
        <w:t xml:space="preserve"> – should you have any concerns about the customer credit history please obtain an Equifax Credit Search.</w:t>
      </w:r>
    </w:p>
    <w:p w:rsidR="003135CA" w:rsidRDefault="003135CA" w:rsidP="00202E89">
      <w:pPr>
        <w:rPr>
          <w:b/>
          <w:sz w:val="24"/>
          <w:szCs w:val="24"/>
        </w:rPr>
      </w:pPr>
    </w:p>
    <w:p w:rsidR="003135CA" w:rsidRPr="00202E89" w:rsidRDefault="00202E89" w:rsidP="00202E89">
      <w:pPr>
        <w:rPr>
          <w:b/>
        </w:rPr>
      </w:pPr>
      <w:r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 wp14:anchorId="60370C6A" wp14:editId="3AE43040">
            <wp:extent cx="1590675" cy="742950"/>
            <wp:effectExtent l="0" t="0" r="9525" b="0"/>
            <wp:docPr id="2" name="Picture 2" descr="cid:image008.jpg@01D61FBC.3A816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D61FBC.3A8166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698"/>
        <w:gridCol w:w="1698"/>
        <w:gridCol w:w="1639"/>
        <w:gridCol w:w="1589"/>
      </w:tblGrid>
      <w:tr w:rsidR="003135CA" w:rsidRPr="003135CA" w:rsidTr="003135CA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  <w:u w:val="single"/>
              </w:rPr>
            </w:pPr>
            <w:r w:rsidRPr="003135CA">
              <w:rPr>
                <w:b/>
                <w:bCs/>
                <w:sz w:val="18"/>
                <w:szCs w:val="18"/>
                <w:u w:val="single"/>
              </w:rPr>
              <w:t>App 1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  <w:u w:val="single"/>
              </w:rPr>
            </w:pPr>
            <w:r w:rsidRPr="003135CA">
              <w:rPr>
                <w:b/>
                <w:bCs/>
                <w:sz w:val="18"/>
                <w:szCs w:val="18"/>
                <w:u w:val="single"/>
              </w:rPr>
              <w:t>App 2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  <w:u w:val="single"/>
              </w:rPr>
            </w:pPr>
            <w:r w:rsidRPr="003135CA">
              <w:rPr>
                <w:b/>
                <w:bCs/>
                <w:sz w:val="18"/>
                <w:szCs w:val="18"/>
                <w:u w:val="single"/>
              </w:rPr>
              <w:t xml:space="preserve">App3 </w:t>
            </w:r>
          </w:p>
        </w:tc>
        <w:tc>
          <w:tcPr>
            <w:tcW w:w="3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  <w:u w:val="single"/>
              </w:rPr>
            </w:pPr>
            <w:r w:rsidRPr="003135CA">
              <w:rPr>
                <w:b/>
                <w:bCs/>
                <w:sz w:val="18"/>
                <w:szCs w:val="18"/>
                <w:u w:val="single"/>
              </w:rPr>
              <w:t>App 4</w:t>
            </w: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 xml:space="preserve">Purchase or </w:t>
            </w:r>
            <w:proofErr w:type="spellStart"/>
            <w:r w:rsidRPr="003135CA">
              <w:rPr>
                <w:b/>
                <w:bCs/>
                <w:sz w:val="18"/>
                <w:szCs w:val="18"/>
              </w:rPr>
              <w:t>Remortgage</w:t>
            </w:r>
            <w:proofErr w:type="spellEnd"/>
            <w:r w:rsidRPr="003135CA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Loan amount needed?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If RM, any additional? If so, how much and purpose?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Repayment or Interest only?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Property value?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Term Required?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Do the applicants have any adverse/CCJs/Defaults?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Will they be living in the security?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 xml:space="preserve">Council tax 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Any other adult occupiers (if yes, are they dependant?)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Any dependants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Monthly loan repayments/ HP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Credit card balances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Life insurance premiums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Childcare/school fees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Maintenance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Monthly overdraft fees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Other financial commitments that cannot be cancelled?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</w:rPr>
            </w:pPr>
            <w:r w:rsidRPr="003135CA">
              <w:rPr>
                <w:b/>
                <w:bCs/>
                <w:sz w:val="18"/>
                <w:szCs w:val="18"/>
              </w:rPr>
              <w:t>Gross annual income – £ and source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:rsidR="003135CA" w:rsidRPr="003135CA" w:rsidRDefault="003135CA" w:rsidP="003135CA">
      <w:pPr>
        <w:rPr>
          <w:b/>
          <w:bCs/>
          <w:sz w:val="18"/>
          <w:szCs w:val="18"/>
        </w:rPr>
      </w:pPr>
    </w:p>
    <w:p w:rsidR="003135CA" w:rsidRPr="003135CA" w:rsidRDefault="003135CA" w:rsidP="003135CA">
      <w:pPr>
        <w:rPr>
          <w:b/>
          <w:bCs/>
          <w:sz w:val="18"/>
          <w:szCs w:val="18"/>
        </w:rPr>
      </w:pPr>
      <w:r w:rsidRPr="003135CA">
        <w:rPr>
          <w:b/>
          <w:bCs/>
          <w:sz w:val="18"/>
          <w:szCs w:val="18"/>
        </w:rPr>
        <w:t>If JMSO/2</w:t>
      </w:r>
      <w:r w:rsidRPr="003135CA">
        <w:rPr>
          <w:b/>
          <w:bCs/>
          <w:sz w:val="18"/>
          <w:szCs w:val="18"/>
          <w:vertAlign w:val="superscript"/>
        </w:rPr>
        <w:t>nd</w:t>
      </w:r>
      <w:r w:rsidRPr="003135CA">
        <w:rPr>
          <w:b/>
          <w:bCs/>
          <w:sz w:val="18"/>
          <w:szCs w:val="18"/>
        </w:rPr>
        <w:t xml:space="preserve"> home </w:t>
      </w:r>
    </w:p>
    <w:p w:rsidR="003135CA" w:rsidRPr="003135CA" w:rsidRDefault="003135CA" w:rsidP="003135CA">
      <w:pPr>
        <w:rPr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679"/>
        <w:gridCol w:w="1751"/>
        <w:gridCol w:w="1680"/>
        <w:gridCol w:w="1751"/>
      </w:tblGrid>
      <w:tr w:rsidR="003135CA" w:rsidRPr="003135CA" w:rsidTr="003135CA"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8"/>
                <w:szCs w:val="18"/>
                <w:lang w:eastAsia="en-GB"/>
              </w:rPr>
            </w:pPr>
            <w:r w:rsidRPr="003135CA">
              <w:rPr>
                <w:b/>
                <w:bCs/>
                <w:sz w:val="18"/>
                <w:szCs w:val="18"/>
                <w:lang w:eastAsia="en-GB"/>
              </w:rPr>
              <w:t>Current mortgage balance and mortgage payment on parents residential/other residential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3135CA" w:rsidRPr="003135CA" w:rsidTr="003135CA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3135CA">
              <w:rPr>
                <w:b/>
                <w:bCs/>
                <w:sz w:val="16"/>
                <w:szCs w:val="16"/>
                <w:lang w:eastAsia="en-GB"/>
              </w:rPr>
              <w:t>Annual council tax on 2</w:t>
            </w:r>
            <w:r w:rsidRPr="003135CA">
              <w:rPr>
                <w:b/>
                <w:bCs/>
                <w:sz w:val="16"/>
                <w:szCs w:val="16"/>
                <w:vertAlign w:val="superscript"/>
                <w:lang w:eastAsia="en-GB"/>
              </w:rPr>
              <w:t>nd</w:t>
            </w:r>
            <w:r w:rsidRPr="003135CA">
              <w:rPr>
                <w:b/>
                <w:bCs/>
                <w:sz w:val="16"/>
                <w:szCs w:val="16"/>
                <w:lang w:eastAsia="en-GB"/>
              </w:rPr>
              <w:t xml:space="preserve"> home/parents residential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3135CA" w:rsidRPr="003135CA" w:rsidTr="003135CA">
        <w:tc>
          <w:tcPr>
            <w:tcW w:w="3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b/>
                <w:bCs/>
                <w:sz w:val="16"/>
                <w:szCs w:val="16"/>
                <w:lang w:eastAsia="en-GB"/>
              </w:rPr>
            </w:pPr>
            <w:r w:rsidRPr="003135CA">
              <w:rPr>
                <w:b/>
                <w:bCs/>
                <w:sz w:val="16"/>
                <w:szCs w:val="16"/>
                <w:lang w:eastAsia="en-GB"/>
              </w:rPr>
              <w:t>Any dependant (adult or children) in addition to those above?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5CA" w:rsidRPr="003135CA" w:rsidRDefault="003135CA">
            <w:pPr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</w:tbl>
    <w:p w:rsidR="00202E89" w:rsidRDefault="00202E89" w:rsidP="00202E89">
      <w:pPr>
        <w:rPr>
          <w:b/>
        </w:rPr>
      </w:pPr>
    </w:p>
    <w:p w:rsidR="003135CA" w:rsidRPr="00202E89" w:rsidRDefault="003135CA" w:rsidP="00202E89">
      <w:pPr>
        <w:rPr>
          <w:b/>
        </w:rPr>
      </w:pPr>
    </w:p>
    <w:sectPr w:rsidR="003135CA" w:rsidRPr="00202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9"/>
    <w:rsid w:val="00202E89"/>
    <w:rsid w:val="003135CA"/>
    <w:rsid w:val="00A1600E"/>
    <w:rsid w:val="00C917B9"/>
    <w:rsid w:val="00C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8.jpg@01D61FBC.3A8166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/>
  <cp:revision>1</cp:revision>
  <dcterms:created xsi:type="dcterms:W3CDTF">2020-05-01T14:53:00Z</dcterms:created>
</cp:coreProperties>
</file>